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CD" w:rsidRPr="00017DEB" w:rsidRDefault="00017DEB" w:rsidP="00017DE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017DEB">
        <w:rPr>
          <w:rFonts w:ascii="Times New Roman" w:hAnsi="Times New Roman" w:cs="Times New Roman"/>
          <w:b/>
          <w:sz w:val="28"/>
        </w:rPr>
        <w:t>План мероприятий по направлению военно-патриотической работы на 2019-2020 учебный год</w:t>
      </w:r>
    </w:p>
    <w:bookmarkEnd w:id="0"/>
    <w:tbl>
      <w:tblPr>
        <w:tblStyle w:val="a3"/>
        <w:tblW w:w="1621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028"/>
        <w:gridCol w:w="5376"/>
        <w:gridCol w:w="2576"/>
        <w:gridCol w:w="1692"/>
        <w:gridCol w:w="2560"/>
        <w:gridCol w:w="1415"/>
      </w:tblGrid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02.09.2019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Урок победы, посвященный году Памяти и Славы -75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Победы в Великой Отечественной войне 1941-1945 годов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Заместитель директора по ВР М.Г. Ильина, классные руководители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09.09-14.09.2019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Мероприятия, посвященные Дню образования Краснодарского края (веселые старты, творческие конкурсы)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Заместитель директора по ВР М.Г. Ильина, классные руководители, учителя физической культуры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фотоотчет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500-летие возведения Тульского кремля (музейные классные часы)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Заместитель директора по ВР М.Г. Ильина, классные руководители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Классные часы, уроки краеведения, встречи с героями войны и труда, посвященные  75-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Победы в Великой Отечественной войне 1941-1945 годов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заместитель директора по ВР М.Г. Ильина, классные руководители 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Фотоотчет, отметка о проведении в плане воспитательной работы класса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21.09.2019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Окружной праздник «Мы вместе…»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Заместитель директора по ВР М.Г. Ильина, классные руководители, заместитель директора по УВР Г.Е.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Аносенко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trHeight w:val="581"/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04.10.2019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День гражданской обороны 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заместитель директора по ВР М.Г. Ильина, классные руководители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Встречи с правоохранительными органами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Организация встреч и бесед с атаманом «</w:t>
            </w:r>
            <w:proofErr w:type="spellStart"/>
            <w:r w:rsidRPr="007E71BB">
              <w:rPr>
                <w:rFonts w:ascii="Times New Roman" w:hAnsi="Times New Roman" w:cs="Times New Roman"/>
              </w:rPr>
              <w:t>Шереметевского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куреня» и о. Василием из храма Казанской Божией матери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Заместитель директора по ВР М.Г. Ильина, заместитель директора по УВР Г.Е.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Аносенко</w:t>
            </w:r>
            <w:proofErr w:type="spellEnd"/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1-4 классы </w:t>
            </w:r>
          </w:p>
        </w:tc>
        <w:tc>
          <w:tcPr>
            <w:tcW w:w="2551" w:type="dxa"/>
          </w:tcPr>
          <w:p w:rsidR="00017DEB" w:rsidRPr="007E71BB" w:rsidRDefault="00017DEB" w:rsidP="00B82D05"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09.10.2019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Урок мужества (классный час) «75-летие освобождения Краснодарского края от немецко-фашистских захватчиков и завершение битвы за Кавказ »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Заместитель директора по ВР М.Г. Ильина, классные руководители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19.10.-24.10.2018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Проведение классных часов ко Дню гимназии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Заместитель директора по ВР М.Г. Ильина,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кубановедения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Т.Н. </w:t>
            </w:r>
            <w:proofErr w:type="spellStart"/>
            <w:r w:rsidRPr="007E71BB">
              <w:rPr>
                <w:rFonts w:ascii="Times New Roman" w:hAnsi="Times New Roman" w:cs="Times New Roman"/>
              </w:rPr>
              <w:t>Шипачёва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Октябрь 2019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Смотр допризывной молодежи. Военно-полевые сборы с допризывной молодёжью «Один день на службе Отечеству»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преподаватель –организатор ОБЖ                    О.В. Звягинцев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trHeight w:val="581"/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Мероприятия, посвященные участию казаков в освобождении Кубани (беседы, встречи с ветеранами ВОВ, казаками).  Совместная работа учащихся групп казачьей направленности с Союзом казачьей молодежи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Заместитель директора по УВР Г.Е.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Аносенко</w:t>
            </w:r>
            <w:proofErr w:type="spellEnd"/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sz w:val="20"/>
              </w:rPr>
              <w:t>Группы казачьей направленности</w:t>
            </w: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trHeight w:val="581"/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10.11.2019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100-летие со дня рождения Михаила Тимофеевича Калашникова, российского конструктора стрелкового оружия (1919 г.)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преподаватель –организатор ОБЖ                    О.В. Звягинцев, классные руководители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  <w:sz w:val="20"/>
              </w:rPr>
            </w:pPr>
            <w:r w:rsidRPr="007E71BB">
              <w:rPr>
                <w:rFonts w:ascii="Times New Roman" w:hAnsi="Times New Roman" w:cs="Times New Roman"/>
                <w:sz w:val="20"/>
              </w:rPr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trHeight w:val="581"/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03.12-09.12.2019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День Героев Отечества: 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1 августа-День памяти российских воинов, погибших в Первой мировой войне 1914-1918 годов;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23 августа –Деньразгрома совесткими войсками немецко-фашистских войск в Курской битве (1943 год);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8 сентября-День Бородинского сражения русской армии под командованием М.И. Кутузова с французской армией (1812 год);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5 декабря-День начала контрнаступления советских войск против немецко-фашистских войск в битве под Москвой (1941 год);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9 декабря-День Героев Отечества;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24 декабря-День взятия турецкой крепости Измаил русскуми войсками под командованием А.В. Суворова (1790 год);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27 января-День полного освобождения Ленинграда от фашистской блокады (1944 год); Международный день памяти жертв Холокоста. День полного освобождения Ленинграда от фашисткой блокады.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2 февраля-День разгрома советскими войсками немецко-фашистских войск в Сталинградской битве (1943 год);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15 февраля-День памяти о россиянах, исполнявших служебный долг за пределами Отечества;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23 февраля-День защитника Отечества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>Заместитель директора по ВР М.Г. Ильина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5-10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trHeight w:val="581"/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10.12.2019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1BB">
              <w:rPr>
                <w:rFonts w:ascii="Times New Roman" w:hAnsi="Times New Roman" w:cs="Times New Roman"/>
                <w:szCs w:val="20"/>
                <w:shd w:val="clear" w:color="auto" w:fill="FFFFFF"/>
              </w:rPr>
              <w:t>Классный час: «Выступим в защиту равенства, справедливости и человеческого достоинства», посвященный Дню прав человека (70 лет со дня принятия</w:t>
            </w:r>
            <w:r w:rsidRPr="007E71B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hyperlink r:id="rId5" w:tooltip="Всеобщая декларация прав человека" w:history="1">
              <w:r w:rsidRPr="007E71BB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Всеобщей декларации прав человека</w:t>
              </w:r>
            </w:hyperlink>
            <w:r w:rsidRPr="007E71B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  <w:r w:rsidRPr="007E71BB">
              <w:rPr>
                <w:rFonts w:ascii="Times New Roman" w:hAnsi="Times New Roman" w:cs="Times New Roman"/>
                <w:szCs w:val="20"/>
                <w:shd w:val="clear" w:color="auto" w:fill="FFFFFF"/>
              </w:rPr>
              <w:t>)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Заместитель директора по ВР М.Г. Ильина, классные руководители,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12.12.2019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567" w:type="dxa"/>
          </w:tcPr>
          <w:p w:rsidR="00017DEB" w:rsidRPr="007E71BB" w:rsidRDefault="00017DEB" w:rsidP="00B82D05"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r w:rsidRPr="007E71BB">
              <w:rPr>
                <w:rFonts w:ascii="Times New Roman" w:hAnsi="Times New Roman" w:cs="Times New Roman"/>
              </w:rPr>
              <w:t>Классный час, беседа, приглашение гостей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20.01-22.02.2019 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военно-патриотической работы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М.Г. Ильина, классные руководители, учителя истории и обществознания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Приказ, план проведения месячника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08.02.2020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Заместитель директора по ВР М.Г. Ильина, классные руководители, учителя истории и обществознания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10.03-14.03.2020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Несение караула Почетной Вахты Памяти на Посту  № 1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Заместитель директора по ВР М.Г. Ильина, классные руководители, Преподаватель-организатор ОБЖ О.В. Звягинцев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18.03.2019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Классный час: «День воссоединения Крыма с Россией»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Заместитель директора по ВР М.Г. Ильина, классные руководители, учителя истории и обществознания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08.04-13.04.2020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Классный час, конференция  (Гагаринский урок 12.04.2020) на тему: «Космос – это мы!»</w:t>
            </w:r>
          </w:p>
        </w:tc>
        <w:tc>
          <w:tcPr>
            <w:tcW w:w="2567" w:type="dxa"/>
          </w:tcPr>
          <w:p w:rsidR="00017DEB" w:rsidRPr="007E71BB" w:rsidRDefault="00017DEB" w:rsidP="00B82D05"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06.05-11.05.2019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24.05.2020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День славянской письменности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руководители, учителя русского языка и литературы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Кросс допризывной молодёжи 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преподаватель –организатор ОБЖ                    О.В. Звягинцев, учителя физической культуры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  <w:tr w:rsidR="00017DEB" w:rsidRPr="007E71BB" w:rsidTr="00B82D05">
        <w:trPr>
          <w:trHeight w:val="581"/>
          <w:jc w:val="center"/>
        </w:trPr>
        <w:tc>
          <w:tcPr>
            <w:tcW w:w="567" w:type="dxa"/>
          </w:tcPr>
          <w:p w:rsidR="00017DEB" w:rsidRPr="007E71BB" w:rsidRDefault="00017DEB" w:rsidP="00017D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tbl>
            <w:tblPr>
              <w:tblW w:w="5167" w:type="dxa"/>
              <w:tblLayout w:type="fixed"/>
              <w:tblLook w:val="04A0" w:firstRow="1" w:lastRow="0" w:firstColumn="1" w:lastColumn="0" w:noHBand="0" w:noVBand="1"/>
            </w:tblPr>
            <w:tblGrid>
              <w:gridCol w:w="773"/>
              <w:gridCol w:w="4394"/>
            </w:tblGrid>
            <w:tr w:rsidR="00017DEB" w:rsidRPr="007E71BB" w:rsidTr="00B82D05">
              <w:trPr>
                <w:cantSplit/>
                <w:trHeight w:val="20"/>
              </w:trPr>
              <w:tc>
                <w:tcPr>
                  <w:tcW w:w="5167" w:type="dxa"/>
                  <w:gridSpan w:val="2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Style w:val="a7"/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«Патриотизм. Гражданственность. Долг»</w:t>
                  </w: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</w:t>
                  </w:r>
                </w:p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02.09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День окончания Второй мировой войны. 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03.09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День солидарности в борьбе с</w:t>
                  </w:r>
                </w:p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терроризмом. 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День памяти жертв фашизма. </w:t>
                  </w:r>
                </w:p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С 1962 года было принято считать </w:t>
                  </w:r>
                </w:p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каждое второе воскресенье сентября </w:t>
                  </w:r>
                </w:p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Международным днем памяти </w:t>
                  </w:r>
                </w:p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жертв фашизма.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святого благоверного князя </w:t>
                  </w:r>
                </w:p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Александра Невского - войсковой </w:t>
                  </w:r>
                </w:p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Кубанского казачьего войска.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5167" w:type="dxa"/>
                  <w:gridSpan w:val="2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b/>
                      <w:kern w:val="28"/>
                      <w:sz w:val="24"/>
                      <w:szCs w:val="24"/>
                    </w:rPr>
                    <w:t>«Доблесть Кубанского войска»</w:t>
                  </w: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Октябрь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09.10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День освобождения Краснодарского </w:t>
                  </w:r>
                </w:p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края от немецко-фашистских захватчиков.</w:t>
                  </w:r>
                </w:p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Освобождение Кавказа в 1943г.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rPr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День образования Кубанского казачьего войска </w:t>
                  </w:r>
                </w:p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(отмечается в ближайшее к дате праздника воскресенье).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День кубанского казачества (третья суббота октября).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5167" w:type="dxa"/>
                  <w:gridSpan w:val="2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b/>
                      <w:kern w:val="28"/>
                      <w:sz w:val="24"/>
                      <w:szCs w:val="24"/>
                    </w:rPr>
                    <w:t>«Чтобы помнили…»</w:t>
                  </w: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Ноябрь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04.11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День народного единства. Во всенародном ополчении, в освобождении Русской земли от иноземных захватчиков участвовали представители всех сословий и всех народов, входивших в состав русской державы.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Материнский подвиг. Степанова </w:t>
                  </w:r>
                  <w:proofErr w:type="spellStart"/>
                  <w:r w:rsidRPr="007E7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Епистиния</w:t>
                  </w:r>
                  <w:proofErr w:type="spellEnd"/>
                  <w:r w:rsidRPr="007E7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Федоровна.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11.11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День памяти (окончание Первой мировой войны).</w:t>
                  </w:r>
                </w:p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Кавалерственные дамы России (Римма Иванова, Ольга Шидловская, Вера Чичерина).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Памяти Е.А. </w:t>
                  </w:r>
                  <w:proofErr w:type="spellStart"/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Жигуленко</w:t>
                  </w:r>
                  <w:proofErr w:type="spellEnd"/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, командира звена 46-го гвардейского ночного бомбардировочного авиационного полка, Героя Советского Союза</w:t>
                  </w: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  <w:shd w:val="clear" w:color="auto" w:fill="FFFFFF"/>
                    </w:rPr>
                    <w:t xml:space="preserve"> (1945г.)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5167" w:type="dxa"/>
                  <w:gridSpan w:val="2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b/>
                      <w:kern w:val="28"/>
                      <w:sz w:val="24"/>
                      <w:szCs w:val="24"/>
                    </w:rPr>
                    <w:t>«Герои Отечества»</w:t>
                  </w: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Декабрь</w:t>
                  </w:r>
                </w:p>
              </w:tc>
            </w:tr>
            <w:tr w:rsidR="00017DEB" w:rsidRPr="007E71BB" w:rsidTr="00B82D05">
              <w:trPr>
                <w:cantSplit/>
                <w:trHeight w:val="319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3.12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День Неизвестного Солдата.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9.12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День Героев Отечества.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pStyle w:val="a5"/>
                    <w:widowControl w:val="0"/>
                    <w:spacing w:before="0" w:beforeAutospacing="0" w:after="0" w:afterAutospacing="0"/>
                    <w:rPr>
                      <w:kern w:val="28"/>
                    </w:rPr>
                  </w:pPr>
                  <w:r w:rsidRPr="007E71BB">
                    <w:rPr>
                      <w:kern w:val="28"/>
                    </w:rPr>
                    <w:lastRenderedPageBreak/>
                    <w:t>11.12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День памяти погибших в локальных конфликтах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5167" w:type="dxa"/>
                  <w:gridSpan w:val="2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b/>
                      <w:kern w:val="28"/>
                      <w:sz w:val="24"/>
                      <w:szCs w:val="24"/>
                    </w:rPr>
                    <w:t>«Мужество – оружие Победы»</w:t>
                  </w: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Январь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1.01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Начало </w:t>
                  </w:r>
                  <w:proofErr w:type="gramStart"/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Северо-Кавказской</w:t>
                  </w:r>
                  <w:proofErr w:type="gramEnd"/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наступательной операции. Освобождение территории северокавказских республик и значительной части Краснодарского края 1943г.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pStyle w:val="a5"/>
                    <w:widowControl w:val="0"/>
                    <w:spacing w:before="0" w:beforeAutospacing="0" w:after="0" w:afterAutospacing="0"/>
                    <w:rPr>
                      <w:kern w:val="28"/>
                    </w:rPr>
                  </w:pPr>
                  <w:r w:rsidRPr="007E71BB">
                    <w:rPr>
                      <w:kern w:val="28"/>
                    </w:rPr>
                    <w:t>27.01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День полного освобождения Ленинграда от блокады (1944 год).</w:t>
                  </w:r>
                </w:p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Международный день памяти жертв Холокоста.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5167" w:type="dxa"/>
                  <w:gridSpan w:val="2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b/>
                      <w:kern w:val="28"/>
                      <w:sz w:val="24"/>
                      <w:szCs w:val="24"/>
                    </w:rPr>
                    <w:t>«Бессмертная доблесть»</w:t>
                  </w: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Февраль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02.02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День разгрома советскими войсками немецко-фашистских войск в Сталинградской битве 1943г.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pStyle w:val="a5"/>
                    <w:widowControl w:val="0"/>
                    <w:spacing w:before="0" w:beforeAutospacing="0" w:after="0" w:afterAutospacing="0"/>
                    <w:rPr>
                      <w:kern w:val="28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«Малая земля»: десантная операция под командованием Цезаря </w:t>
                  </w:r>
                  <w:proofErr w:type="spellStart"/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Куникова</w:t>
                  </w:r>
                  <w:proofErr w:type="spellEnd"/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по освобождению Новороссийска.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pStyle w:val="a5"/>
                    <w:widowControl w:val="0"/>
                    <w:spacing w:before="0" w:beforeAutospacing="0" w:after="0" w:afterAutospacing="0"/>
                    <w:rPr>
                      <w:kern w:val="28"/>
                    </w:rPr>
                  </w:pPr>
                  <w:r w:rsidRPr="007E71BB">
                    <w:rPr>
                      <w:kern w:val="28"/>
                    </w:rPr>
                    <w:t>15.02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День памяти о россиянах, исполняющих служебный долг за пределами Отечества. Герои интернационалисты Кубани.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23.02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День защитника Отечества.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5167" w:type="dxa"/>
                  <w:gridSpan w:val="2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b/>
                      <w:kern w:val="28"/>
                      <w:sz w:val="24"/>
                      <w:szCs w:val="24"/>
                    </w:rPr>
                    <w:t>«Аллея славы»</w:t>
                  </w: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Март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 лет со времени вручения Краснодарскому краю Красного знамени Государственного Комитета Обороны (1944).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1.03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День спасателя Кубани.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7E71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Только песня казаку во степи подмога</w:t>
                  </w:r>
                  <w:r w:rsidRPr="007E71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…»</w:t>
                  </w:r>
                </w:p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лет со времени возрождения Кубанского казачьего хора.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5167" w:type="dxa"/>
                  <w:gridSpan w:val="2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ind w:left="113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b/>
                      <w:kern w:val="28"/>
                      <w:sz w:val="24"/>
                      <w:szCs w:val="24"/>
                    </w:rPr>
                    <w:t>«Нет в России семьи такой, где б не памятен был свой герой…»</w:t>
                  </w: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Апрель</w:t>
                  </w:r>
                </w:p>
              </w:tc>
            </w:tr>
            <w:tr w:rsidR="00017DEB" w:rsidRPr="007E71BB" w:rsidTr="00B82D05">
              <w:trPr>
                <w:cantSplit/>
                <w:trHeight w:val="227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ind w:left="113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ind w:left="113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Пионеры – герои Кубани. Дети с недетской судьбой!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11.04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День освобождения узников фашистских концлагерей.</w:t>
                  </w:r>
                </w:p>
              </w:tc>
            </w:tr>
            <w:tr w:rsidR="00017DEB" w:rsidRPr="007E71BB" w:rsidTr="00B82D05">
              <w:trPr>
                <w:cantSplit/>
                <w:trHeight w:val="273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12.04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День космонавтики. </w:t>
                  </w:r>
                  <w:r w:rsidRPr="007E7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Космонавты Кубани.</w:t>
                  </w:r>
                </w:p>
              </w:tc>
            </w:tr>
            <w:tr w:rsidR="00017DEB" w:rsidRPr="007E71BB" w:rsidTr="00B82D05">
              <w:trPr>
                <w:cantSplit/>
                <w:trHeight w:val="245"/>
              </w:trPr>
              <w:tc>
                <w:tcPr>
                  <w:tcW w:w="5167" w:type="dxa"/>
                  <w:gridSpan w:val="2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b/>
                      <w:kern w:val="28"/>
                      <w:sz w:val="24"/>
                      <w:szCs w:val="24"/>
                    </w:rPr>
                    <w:t>«Героям, павшим и живым, - Салют!»</w:t>
                  </w: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Май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9.05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75 – </w:t>
                  </w:r>
                  <w:proofErr w:type="spellStart"/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летие</w:t>
                  </w:r>
                  <w:proofErr w:type="spellEnd"/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годовщины Победы в Великой Отечественной войне.</w:t>
                  </w:r>
                </w:p>
              </w:tc>
            </w:tr>
            <w:tr w:rsidR="00017DEB" w:rsidRPr="007E71BB" w:rsidTr="00B82D05">
              <w:trPr>
                <w:cantSplit/>
                <w:trHeight w:val="20"/>
              </w:trPr>
              <w:tc>
                <w:tcPr>
                  <w:tcW w:w="773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21.05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17DEB" w:rsidRPr="007E71BB" w:rsidRDefault="00017DEB" w:rsidP="00B82D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памяти и скорби по жертвам Кавказской войны (1817-1864). 150 лет назад в урочище </w:t>
                  </w:r>
                  <w:proofErr w:type="spellStart"/>
                  <w:r w:rsidRPr="007E7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Кбаадэ</w:t>
                  </w:r>
                  <w:proofErr w:type="spellEnd"/>
                  <w:r w:rsidRPr="007E7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(ныне поселок Красная Поляна </w:t>
                  </w:r>
                  <w:proofErr w:type="spellStart"/>
                  <w:r w:rsidRPr="007E7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Адлеровского</w:t>
                  </w:r>
                  <w:proofErr w:type="spellEnd"/>
                  <w:r w:rsidRPr="007E7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г. Сочи) был зачитан Высочайший манифест об окончании войны.</w:t>
                  </w:r>
                </w:p>
              </w:tc>
            </w:tr>
          </w:tbl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b/>
                <w:u w:val="single"/>
              </w:rPr>
              <w:t>Формы работы</w:t>
            </w:r>
            <w:r w:rsidRPr="007E71BB">
              <w:rPr>
                <w:rFonts w:ascii="Times New Roman" w:hAnsi="Times New Roman" w:cs="Times New Roman"/>
              </w:rPr>
              <w:t>: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- урок </w:t>
            </w:r>
            <w:r w:rsidRPr="007E71BB">
              <w:rPr>
                <w:rFonts w:ascii="Times New Roman" w:hAnsi="Times New Roman" w:cs="Times New Roman"/>
                <w:b/>
              </w:rPr>
              <w:t>(1 и 4 неделя)</w:t>
            </w:r>
            <w:r w:rsidRPr="007E71BB">
              <w:rPr>
                <w:rFonts w:ascii="Times New Roman" w:hAnsi="Times New Roman" w:cs="Times New Roman"/>
              </w:rPr>
              <w:t>;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- беседа, деловое общение, дискуссия с интересными (знаковыми) людьми (участники ВОВ, других локальных войн) – </w:t>
            </w:r>
            <w:r w:rsidRPr="007E71BB">
              <w:rPr>
                <w:rFonts w:ascii="Times New Roman" w:hAnsi="Times New Roman" w:cs="Times New Roman"/>
                <w:b/>
              </w:rPr>
              <w:t>2 неделя)</w:t>
            </w:r>
            <w:r w:rsidRPr="007E71BB">
              <w:rPr>
                <w:rFonts w:ascii="Times New Roman" w:hAnsi="Times New Roman" w:cs="Times New Roman"/>
              </w:rPr>
              <w:t>;</w:t>
            </w:r>
          </w:p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- экскурсия (реальная или виртуальная) – </w:t>
            </w:r>
            <w:r w:rsidRPr="007E71BB">
              <w:rPr>
                <w:rFonts w:ascii="Times New Roman" w:hAnsi="Times New Roman" w:cs="Times New Roman"/>
                <w:b/>
              </w:rPr>
              <w:t>3 неделя</w:t>
            </w:r>
            <w:r w:rsidRPr="007E71BB">
              <w:rPr>
                <w:rFonts w:ascii="Times New Roman" w:hAnsi="Times New Roman" w:cs="Times New Roman"/>
              </w:rPr>
              <w:t>;</w:t>
            </w:r>
          </w:p>
          <w:p w:rsidR="00017DEB" w:rsidRPr="007E71BB" w:rsidRDefault="00017DEB" w:rsidP="00B82D05">
            <w:pPr>
              <w:pStyle w:val="a5"/>
              <w:spacing w:before="0" w:beforeAutospacing="0" w:after="0" w:afterAutospacing="0"/>
              <w:jc w:val="both"/>
            </w:pPr>
            <w:r w:rsidRPr="007E71BB">
              <w:rPr>
                <w:b/>
              </w:rPr>
              <w:t xml:space="preserve">Формы урока: </w:t>
            </w:r>
            <w:r w:rsidRPr="007E71BB">
              <w:t>литературная гостиная, «открытый показ» фильма, дискуссионная площадка, лекция с элементами дебатов,  деловая игра, пресс-конференция</w:t>
            </w:r>
            <w:r w:rsidRPr="007E71BB">
              <w:rPr>
                <w:sz w:val="20"/>
                <w:szCs w:val="20"/>
              </w:rPr>
              <w:t>,</w:t>
            </w:r>
            <w:r w:rsidRPr="007E71BB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7E71BB">
              <w:t>викторина</w:t>
            </w:r>
            <w:r w:rsidRPr="007E71BB">
              <w:rPr>
                <w:color w:val="282525"/>
              </w:rPr>
              <w:t>, - путешествие и др.</w:t>
            </w:r>
          </w:p>
        </w:tc>
        <w:tc>
          <w:tcPr>
            <w:tcW w:w="2567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>заместитель директора по ВР М.Г. Ильина, классные руководители</w:t>
            </w:r>
          </w:p>
        </w:tc>
        <w:tc>
          <w:tcPr>
            <w:tcW w:w="1686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Фотоотчет ежемесячно (сайт)</w:t>
            </w:r>
          </w:p>
        </w:tc>
        <w:tc>
          <w:tcPr>
            <w:tcW w:w="1410" w:type="dxa"/>
          </w:tcPr>
          <w:p w:rsidR="00017DEB" w:rsidRPr="007E71BB" w:rsidRDefault="00017DEB" w:rsidP="00B82D05">
            <w:pPr>
              <w:rPr>
                <w:rFonts w:ascii="Times New Roman" w:hAnsi="Times New Roman" w:cs="Times New Roman"/>
              </w:rPr>
            </w:pPr>
          </w:p>
        </w:tc>
      </w:tr>
    </w:tbl>
    <w:p w:rsidR="00017DEB" w:rsidRPr="00017DEB" w:rsidRDefault="00017DEB" w:rsidP="00017DEB">
      <w:pPr>
        <w:jc w:val="center"/>
      </w:pPr>
    </w:p>
    <w:sectPr w:rsidR="00017DEB" w:rsidRPr="00017DEB" w:rsidSect="00017D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1479E"/>
    <w:multiLevelType w:val="hybridMultilevel"/>
    <w:tmpl w:val="5A5AC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EB"/>
    <w:rsid w:val="00017DEB"/>
    <w:rsid w:val="0008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B45C"/>
  <w15:chartTrackingRefBased/>
  <w15:docId w15:val="{AACAA8C1-93FE-4235-96D5-0E10EDFE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DEB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01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17DEB"/>
    <w:rPr>
      <w:color w:val="0000FF"/>
      <w:u w:val="single"/>
    </w:rPr>
  </w:style>
  <w:style w:type="character" w:styleId="a7">
    <w:name w:val="Strong"/>
    <w:uiPriority w:val="22"/>
    <w:qFormat/>
    <w:rsid w:val="00017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2%D1%81%D0%B5%D0%BE%D0%B1%D1%89%D0%B0%D1%8F_%D0%B4%D0%B5%D0%BA%D0%BB%D0%B0%D1%80%D0%B0%D1%86%D0%B8%D1%8F_%D0%BF%D1%80%D0%B0%D0%B2_%D1%87%D0%B5%D0%BB%D0%BE%D0%B2%D0%B5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2019-09-17T12:50:00Z</dcterms:created>
  <dcterms:modified xsi:type="dcterms:W3CDTF">2019-09-17T12:53:00Z</dcterms:modified>
</cp:coreProperties>
</file>