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6B" w:rsidRDefault="00AE6005" w:rsidP="0098686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="002B715E">
        <w:rPr>
          <w:rFonts w:ascii="Times New Roman" w:hAnsi="Times New Roman"/>
          <w:b/>
          <w:sz w:val="28"/>
          <w:szCs w:val="28"/>
        </w:rPr>
        <w:t>, 2019</w:t>
      </w:r>
    </w:p>
    <w:p w:rsidR="0098686B" w:rsidRDefault="0098686B" w:rsidP="0098686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АНАЛИЗ</w:t>
      </w:r>
    </w:p>
    <w:p w:rsidR="0098686B" w:rsidRDefault="0098686B" w:rsidP="0098686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результатов ГИА-9  </w:t>
      </w:r>
    </w:p>
    <w:p w:rsidR="0098686B" w:rsidRDefault="0098686B" w:rsidP="0098686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201</w:t>
      </w:r>
      <w:r w:rsidR="002B715E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-201</w:t>
      </w:r>
      <w:r w:rsidR="002B715E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учебном году 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Государственная итоговая аттестация выпускников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гимнази</w:t>
      </w:r>
      <w:r w:rsidR="002B71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72  осуществлялась в соответствии с нормативными документами по проведению итоговой аттестации федерального, регионального и муниципального    уровней:</w:t>
      </w:r>
    </w:p>
    <w:p w:rsidR="002B715E" w:rsidRDefault="002B715E" w:rsidP="002B7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715E">
        <w:rPr>
          <w:rFonts w:ascii="Times New Roman" w:hAnsi="Times New Roman"/>
          <w:sz w:val="28"/>
          <w:szCs w:val="28"/>
        </w:rPr>
        <w:t xml:space="preserve">- приказ </w:t>
      </w:r>
      <w:r w:rsidRPr="002B715E">
        <w:rPr>
          <w:rFonts w:ascii="Times New Roman" w:eastAsia="Times New Roman" w:hAnsi="Times New Roman" w:cs="Arial"/>
          <w:sz w:val="28"/>
          <w:szCs w:val="28"/>
          <w:lang w:eastAsia="ru-RU"/>
        </w:rPr>
        <w:t>министерства просвещения  Российской Федерации от 7 ноября 2018 года № 189/1513 «Об утверждении Порядка проведения государственной итоговой аттестации по образовательным программа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 основного общего образования»,</w:t>
      </w:r>
    </w:p>
    <w:p w:rsidR="002B715E" w:rsidRDefault="002B715E" w:rsidP="002B7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приказ министерства образования, науки и молодежной политики Краснодарского края </w:t>
      </w:r>
      <w:r w:rsidR="0035117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11 октября 2018 года № 3675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</w:t>
      </w:r>
      <w:r w:rsidR="0035117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в Краснодарском крае в 2018-2019 учебном году», </w:t>
      </w:r>
    </w:p>
    <w:p w:rsidR="00351171" w:rsidRPr="002B715E" w:rsidRDefault="00351171" w:rsidP="002B7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-приказ министерства образования, науки и молодежной политики Краснодарского края от 20 сентября 2018 года № </w:t>
      </w:r>
      <w:r w:rsidR="001257E8">
        <w:rPr>
          <w:rFonts w:ascii="Times New Roman" w:eastAsia="Times New Roman" w:hAnsi="Times New Roman" w:cs="Arial"/>
          <w:sz w:val="28"/>
          <w:szCs w:val="28"/>
          <w:lang w:eastAsia="ru-RU"/>
        </w:rPr>
        <w:t>3433 «Об утверждении «Дорожной карты» подготовки и проведения государственной итоговой аттестации по программам основного общего и среднего общего образования в Краснодарском крае в 2019 году».</w:t>
      </w:r>
    </w:p>
    <w:p w:rsidR="0098686B" w:rsidRDefault="0098686B" w:rsidP="009868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мероприятий МБОУ гимназии № 72 по подготовке и проведению государственной итоговой аттестации   в 201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администрацией гимназии была организована работа по реализации плана по следующим направлениям: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информационно-разъяснительная работа с учащимися, родителями, педагогами;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работа с выпускниками по подготовке к экзаменам;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подг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отовкой выпускников к экзаменам;</w:t>
      </w:r>
    </w:p>
    <w:p w:rsidR="001257E8" w:rsidRDefault="001257E8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психологической помощи учащимся 9 классов  с целью предотвращения стрессовых ситуаций во время прохождения государственной итоговой аттестации.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рамках информационно-разъяснительной работы  в гимназии оформлены стенды  ОГЭ, предметные стенды в кабинетах. В библиотеке и в кабинете заместителя директора по УВР находились папки с документами и материалами по ОГЭ, информация размещена на школьном сайте, действовала «горячая линия» по вопросам подготовки к ОГЭ на  уровне</w:t>
      </w:r>
      <w:r w:rsidR="00694E88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гимназии, города, </w:t>
      </w:r>
      <w:r w:rsidR="00694E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Проводились родительские собрания, классные часы, совещания педагогических работников по разъяснению нормативных документов: </w:t>
      </w:r>
    </w:p>
    <w:p w:rsidR="001257E8" w:rsidRDefault="001257E8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новым приказом министерства просвещения РФ,</w:t>
      </w:r>
    </w:p>
    <w:p w:rsidR="001257E8" w:rsidRDefault="001257E8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итогового собеседования в рамках допуска к итоговой аттестации,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 процедура проведения  ОГЭ, 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информационной безопасности и ответственности за ее нарушение, 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поведении на экзамене, 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сроках выбора экзаменов, 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процедуре подачи заявлений на апелляцию.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протоколы родительских собраний, 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ученических собраний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листы ознакомления учащихся, родителей.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обеспечения качественной подготовки учащихся к экзаменам осуществлялась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 экзаменам согласно графику дополнительных занятий во внеурочное время, отработка отдельных заданий,  учитывая результаты предэкзаменационных работ, проводились дополнительные занятия с учащимися на каникулах.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Проведенные в 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ноябре-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декабре 201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марте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-апреле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217B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пробные экзамены по русскому языку и математике в школе позволили учащимся реально оценить свои возможности и проверить уровень знаний. По результатам пробного экзамена по математике в 9-х классах - 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не преодолели порог успешности, по русскому языку – </w:t>
      </w:r>
      <w:r w:rsidR="001257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С данными учащимися были организованы дополнительные индивидуальные занятия по подготовке к экзамену. С пробными экзаменами предметов по выбору не справились</w:t>
      </w:r>
      <w:r w:rsidR="001340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(данные для внутреннего пользования)</w:t>
      </w:r>
      <w:proofErr w:type="gramStart"/>
      <w:r w:rsidR="001340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данными учащимися учителям предметникам было поручено усилить работу по подготовке  учащихся.</w:t>
      </w:r>
    </w:p>
    <w:p w:rsidR="0098686B" w:rsidRDefault="0098686B" w:rsidP="009868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Учителя-предметники, администрация регулярно осуществляли мониторинг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результативности, посещаемости дополнительных занятий. Классные руководители своевременно знакомили родителей с результатами тестовых работ, текущими оценками, знакомили родителей с графиком дополнительных занятий.</w:t>
      </w:r>
    </w:p>
    <w:p w:rsidR="0098686B" w:rsidRDefault="0098686B" w:rsidP="009868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государственной итоговой аттестации (май-июнь 201</w:t>
      </w:r>
      <w:r w:rsidR="00836D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="009D1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принимали участие </w:t>
      </w:r>
      <w:r w:rsidR="009D16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6D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</w:t>
      </w:r>
      <w:r w:rsidR="009D160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9-х классов. </w:t>
      </w:r>
      <w:r w:rsidR="009D160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36D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9-х классов сдавали экзамены по русскому языку и математике и два предмета по выбору в форме ОГЭ.  </w:t>
      </w:r>
      <w:r w:rsidR="0067764C">
        <w:rPr>
          <w:rFonts w:ascii="Times New Roman" w:eastAsia="Times New Roman" w:hAnsi="Times New Roman"/>
          <w:sz w:val="28"/>
          <w:szCs w:val="28"/>
          <w:lang w:eastAsia="ru-RU"/>
        </w:rPr>
        <w:t xml:space="preserve">119 выпускника успешно справились с прохождение ОГЭ, 1 учащийся – </w:t>
      </w:r>
      <w:r w:rsidR="001340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(данные для внутреннего пользования) </w:t>
      </w:r>
      <w:r w:rsidR="0067764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получил  неудовлетворительные оценки по трем предметам: русский язык (учитель – </w:t>
      </w:r>
      <w:proofErr w:type="spellStart"/>
      <w:r w:rsidR="0067764C">
        <w:rPr>
          <w:rFonts w:ascii="Times New Roman" w:eastAsia="Times New Roman" w:hAnsi="Times New Roman"/>
          <w:sz w:val="28"/>
          <w:szCs w:val="28"/>
          <w:lang w:eastAsia="ru-RU"/>
        </w:rPr>
        <w:t>Маймистов</w:t>
      </w:r>
      <w:proofErr w:type="spellEnd"/>
      <w:r w:rsidR="0067764C">
        <w:rPr>
          <w:rFonts w:ascii="Times New Roman" w:eastAsia="Times New Roman" w:hAnsi="Times New Roman"/>
          <w:sz w:val="28"/>
          <w:szCs w:val="28"/>
          <w:lang w:eastAsia="ru-RU"/>
        </w:rPr>
        <w:t xml:space="preserve"> В.В.), математика (учитель – Калачева</w:t>
      </w:r>
      <w:proofErr w:type="gramEnd"/>
      <w:r w:rsidR="0067764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А.В.), информатика (учитель – Левченко О.В.) </w:t>
      </w:r>
      <w:r w:rsidR="000938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подготовке к пересдачи в сентябрьские сроки </w:t>
      </w:r>
      <w:r w:rsidR="00412783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0938FC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гимназии были разработаны графики дополнительных занятий с </w:t>
      </w:r>
      <w:r w:rsidR="001340CE">
        <w:rPr>
          <w:rFonts w:ascii="Times New Roman" w:eastAsia="Times New Roman" w:hAnsi="Times New Roman"/>
          <w:sz w:val="28"/>
          <w:szCs w:val="28"/>
          <w:lang w:eastAsia="ru-RU"/>
        </w:rPr>
        <w:t>(данные для внутреннего пользования)</w:t>
      </w:r>
      <w:proofErr w:type="gramStart"/>
      <w:r w:rsidR="001340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93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38F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0938FC">
        <w:rPr>
          <w:rFonts w:ascii="Times New Roman" w:eastAsia="Times New Roman" w:hAnsi="Times New Roman"/>
          <w:sz w:val="28"/>
          <w:szCs w:val="28"/>
          <w:lang w:eastAsia="ru-RU"/>
        </w:rPr>
        <w:t>о предметам в течение всего летнего периода.</w:t>
      </w:r>
    </w:p>
    <w:p w:rsidR="0098686B" w:rsidRDefault="0098686B" w:rsidP="009868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Учителям-предметникам, администрации предстоит проводить системную работу по обеспечению базовых знаний, методическим объединениям учителей  детально изучить сложившуюся в этом учебном году ситуацию, проанализировать результаты и наметить план работы на  201</w:t>
      </w:r>
      <w:r w:rsidR="00836D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36D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</w:t>
      </w:r>
    </w:p>
    <w:p w:rsidR="0098686B" w:rsidRDefault="0098686B" w:rsidP="0098686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ОГЭ-9</w:t>
      </w:r>
    </w:p>
    <w:p w:rsidR="0098686B" w:rsidRDefault="0098686B" w:rsidP="00986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успешности прохождения государственной (итоговой) аттестации выпускников 9-х классов по обязательным предметам представлен в таблице: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292"/>
        <w:gridCol w:w="1685"/>
        <w:gridCol w:w="1276"/>
        <w:gridCol w:w="1275"/>
      </w:tblGrid>
      <w:tr w:rsidR="0098686B" w:rsidTr="0067764C">
        <w:trPr>
          <w:cantSplit/>
          <w:trHeight w:val="6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на экзамене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экзаменов</w:t>
            </w:r>
          </w:p>
        </w:tc>
      </w:tr>
      <w:tr w:rsidR="0098686B" w:rsidTr="009D1603">
        <w:trPr>
          <w:trHeight w:val="19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86B" w:rsidRPr="0067764C" w:rsidRDefault="0098686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67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86B" w:rsidRPr="0067764C" w:rsidRDefault="0098686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«4» и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86B" w:rsidRPr="0067764C" w:rsidRDefault="0098686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8686B" w:rsidTr="009D1603">
        <w:trPr>
          <w:cantSplit/>
          <w:trHeight w:val="6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98686B" w:rsidRDefault="009D1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(Кондратенко Л.И.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B" w:rsidRDefault="002653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Pr="002653E7" w:rsidRDefault="00677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Pr="002653E7" w:rsidRDefault="00677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</w:tr>
      <w:tr w:rsidR="0098686B" w:rsidTr="009D1603">
        <w:trPr>
          <w:cantSplit/>
          <w:trHeight w:val="8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836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(</w:t>
            </w:r>
            <w:r w:rsidR="00836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Калачева А.В</w:t>
            </w:r>
            <w:r w:rsidR="009D1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D87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677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677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</w:tr>
      <w:tr w:rsidR="0098686B" w:rsidTr="009D1603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9D1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(</w:t>
            </w:r>
            <w:r w:rsidR="000C7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Кондратенко Л.И.</w:t>
            </w:r>
            <w:r w:rsidR="009D1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2653E7" w:rsidP="009D6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D68A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Pr="002653E7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Pr="002653E7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</w:tr>
      <w:tr w:rsidR="0098686B" w:rsidTr="009D1603">
        <w:trPr>
          <w:cantSplit/>
          <w:trHeight w:val="6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9D1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(</w:t>
            </w:r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Калачева А.В.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D87B31" w:rsidP="009D6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D68A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</w:t>
            </w:r>
          </w:p>
        </w:tc>
      </w:tr>
      <w:tr w:rsidR="0098686B" w:rsidTr="009D1603">
        <w:trPr>
          <w:cantSplit/>
          <w:trHeight w:val="6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98686B" w:rsidRDefault="0098686B" w:rsidP="00CE23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Маймистов</w:t>
            </w:r>
            <w:proofErr w:type="spellEnd"/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 w:rsidR="009D1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2653E7" w:rsidP="009D6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68A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677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</w:tr>
      <w:tr w:rsidR="0098686B" w:rsidTr="009D1603">
        <w:trPr>
          <w:cantSplit/>
          <w:trHeight w:val="6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986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98686B" w:rsidRDefault="0098686B" w:rsidP="00CE23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Калачева А.В.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D87B31" w:rsidP="009D6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68A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677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6B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</w:tr>
      <w:tr w:rsidR="009D1603" w:rsidTr="00D96E32">
        <w:trPr>
          <w:cantSplit/>
          <w:trHeight w:val="6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9D16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«Г»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03" w:rsidRDefault="009D1603" w:rsidP="00255B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9D1603" w:rsidRDefault="009D1603" w:rsidP="00CE23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Плюта</w:t>
            </w:r>
            <w:proofErr w:type="spellEnd"/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2653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03" w:rsidRDefault="009D1603" w:rsidP="009D1603">
            <w:pPr>
              <w:jc w:val="center"/>
            </w:pPr>
            <w:r w:rsidRPr="009E7F4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</w:tr>
      <w:tr w:rsidR="009D1603" w:rsidTr="00D96E32">
        <w:trPr>
          <w:cantSplit/>
          <w:trHeight w:val="68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9D16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03" w:rsidRDefault="009D1603" w:rsidP="00CE23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  <w:r w:rsidR="00677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Продан</w:t>
            </w:r>
            <w:proofErr w:type="gramEnd"/>
            <w:r w:rsidR="00CE2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D87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03" w:rsidRDefault="009D1603" w:rsidP="009D1603">
            <w:pPr>
              <w:jc w:val="center"/>
            </w:pPr>
            <w:r w:rsidRPr="009E7F4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03" w:rsidRDefault="008F3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</w:p>
        </w:tc>
      </w:tr>
    </w:tbl>
    <w:p w:rsidR="0098686B" w:rsidRDefault="0098686B" w:rsidP="009868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экзаменов по русскому языку и математике показал, что подавляющее большинство девятиклассников смогли подтвердить и улучшить свои годовые оценки по обоим предметам</w:t>
      </w:r>
    </w:p>
    <w:p w:rsidR="0098686B" w:rsidRDefault="0098686B" w:rsidP="00986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экзамене по русскому языку выпускники показали 9</w:t>
      </w:r>
      <w:r w:rsidR="008F3A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успеваемость</w:t>
      </w:r>
    </w:p>
    <w:p w:rsidR="0098686B" w:rsidRDefault="008F3AC9" w:rsidP="00986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98686B">
        <w:rPr>
          <w:rFonts w:ascii="Times New Roman" w:hAnsi="Times New Roman"/>
          <w:sz w:val="28"/>
          <w:szCs w:val="28"/>
        </w:rPr>
        <w:t xml:space="preserve"> средний балл по гимназии  по русскому языку  - </w:t>
      </w:r>
      <w:r>
        <w:rPr>
          <w:rFonts w:ascii="Times New Roman" w:hAnsi="Times New Roman"/>
          <w:sz w:val="28"/>
          <w:szCs w:val="28"/>
        </w:rPr>
        <w:t>3</w:t>
      </w:r>
      <w:r w:rsidR="00986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98686B">
        <w:rPr>
          <w:rFonts w:ascii="Times New Roman" w:hAnsi="Times New Roman"/>
          <w:sz w:val="28"/>
          <w:szCs w:val="28"/>
        </w:rPr>
        <w:t xml:space="preserve"> и </w:t>
      </w:r>
      <w:r w:rsidR="0001213A">
        <w:rPr>
          <w:rFonts w:ascii="Times New Roman" w:hAnsi="Times New Roman"/>
          <w:sz w:val="28"/>
          <w:szCs w:val="28"/>
        </w:rPr>
        <w:t>ниже</w:t>
      </w:r>
      <w:r w:rsidR="0098686B">
        <w:rPr>
          <w:rFonts w:ascii="Times New Roman" w:hAnsi="Times New Roman"/>
          <w:sz w:val="28"/>
          <w:szCs w:val="28"/>
        </w:rPr>
        <w:t xml:space="preserve"> прошлогоднего. </w:t>
      </w:r>
    </w:p>
    <w:p w:rsidR="000938FC" w:rsidRDefault="0098686B" w:rsidP="002F2F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Процент успеваемости по результатам экз</w:t>
      </w:r>
      <w:r w:rsidR="008F3AC9">
        <w:rPr>
          <w:rFonts w:ascii="Times New Roman" w:hAnsi="Times New Roman"/>
          <w:sz w:val="28"/>
          <w:szCs w:val="28"/>
        </w:rPr>
        <w:t>амена по математике составил 96</w:t>
      </w:r>
      <w:r>
        <w:rPr>
          <w:rFonts w:ascii="Times New Roman" w:hAnsi="Times New Roman"/>
          <w:sz w:val="28"/>
          <w:szCs w:val="28"/>
        </w:rPr>
        <w:t xml:space="preserve">% </w:t>
      </w:r>
      <w:r w:rsidR="008F3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3AC9">
        <w:rPr>
          <w:rFonts w:ascii="Times New Roman" w:hAnsi="Times New Roman"/>
          <w:sz w:val="28"/>
          <w:szCs w:val="28"/>
        </w:rPr>
        <w:t>средний балл по гимназии  по математике  - 4,</w:t>
      </w:r>
      <w:r w:rsidR="002F2FD3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2F2FD3"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в прошлом учебном году.</w:t>
      </w:r>
    </w:p>
    <w:p w:rsidR="000938FC" w:rsidRDefault="000938FC" w:rsidP="000938F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государственной итоговой аттестации выпускниками не   допущено нарушения порядка  проведения ГИА - 9.</w:t>
      </w:r>
    </w:p>
    <w:p w:rsidR="0098686B" w:rsidRDefault="0098686B" w:rsidP="0098686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Материально-технические условия кабинетов русского языка и математики позволяют повысить результативность преподавания предметов. В кабинетах имеются интерактивные доски,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проекторы, методические уголки для подготовки к ГИА-9. В выпускных классах в основном работают учителя с первой и высшей квалификационной категорией, своевременно проходят курсы повышения квалификации, участвуют в обучающих семинарах по подготовке к итоговой аттестации.</w:t>
      </w:r>
    </w:p>
    <w:p w:rsidR="0098686B" w:rsidRDefault="0098686B" w:rsidP="009868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экзаменов по выбору в форме ОГЭ уч-ся 9-х классов</w:t>
      </w:r>
    </w:p>
    <w:tbl>
      <w:tblPr>
        <w:tblpPr w:leftFromText="180" w:rightFromText="180" w:bottomFromText="200" w:vertAnchor="text" w:horzAnchor="margin" w:tblpXSpec="center" w:tblpY="3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6"/>
        <w:gridCol w:w="1277"/>
        <w:gridCol w:w="1880"/>
        <w:gridCol w:w="1134"/>
        <w:gridCol w:w="1134"/>
      </w:tblGrid>
      <w:tr w:rsidR="0098686B" w:rsidTr="000938FC">
        <w:trPr>
          <w:trHeight w:val="10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Предмет, 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и % уч-ся, перешедших порог успешности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Химия (Солопова С.Н.)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 w:rsidP="00AF400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AF4002" w:rsidP="000C791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C791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98686B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  <w:r w:rsidR="0098686B">
              <w:rPr>
                <w:rFonts w:ascii="Times New Roman" w:eastAsiaTheme="minorHAnsi" w:hAnsi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3.8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0C791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Обществознание (Кидинова С.Ф.)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01213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Информатика (Левченко О.В.)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 w:rsidP="000C791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4.0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0C791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Биология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Ямникова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О.А.)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 w:rsidP="00710C5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="00710C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4.2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AF400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Физика (</w:t>
            </w:r>
            <w:r w:rsidR="00AF40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Панарин </w:t>
            </w:r>
            <w:r w:rsidR="0035124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710C58" w:rsidP="000C791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0C79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4.3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 (Кидинова С.Ф.)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4.4</w:t>
            </w:r>
          </w:p>
        </w:tc>
      </w:tr>
      <w:tr w:rsidR="0098686B" w:rsidTr="000938FC">
        <w:trPr>
          <w:trHeight w:val="5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 w:rsidP="000938F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Английский язык (Ржевская Н.И.,</w:t>
            </w:r>
            <w:r w:rsidR="00134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Титова А.М., </w:t>
            </w:r>
            <w:proofErr w:type="spellStart"/>
            <w:r w:rsidR="009E59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Баркова</w:t>
            </w:r>
            <w:proofErr w:type="spellEnd"/>
            <w:r w:rsidR="009E59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Е.В., </w:t>
            </w:r>
            <w:proofErr w:type="spellStart"/>
            <w:r w:rsidR="000938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Москаленко</w:t>
            </w:r>
            <w:proofErr w:type="spellEnd"/>
            <w:r w:rsidR="000938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Е.С.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710C5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710C5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4.8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 w:rsidP="000C791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Литература (</w:t>
            </w:r>
            <w:proofErr w:type="spellStart"/>
            <w:r w:rsidR="000C79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 w:rsidR="000C79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С.Г., Кондратенко Л.И.</w:t>
            </w:r>
            <w:r w:rsidR="0035124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 w:rsidP="00710C5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4.3</w:t>
            </w:r>
          </w:p>
        </w:tc>
      </w:tr>
      <w:tr w:rsidR="0098686B" w:rsidTr="000938FC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9868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География (Вилкова Л.Е.)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0C79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BA2C34" w:rsidP="000C791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0C79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9868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6B" w:rsidRDefault="002F2FD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4.2</w:t>
            </w:r>
          </w:p>
        </w:tc>
      </w:tr>
    </w:tbl>
    <w:p w:rsidR="00D1471B" w:rsidRDefault="00D1471B" w:rsidP="00D1471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471B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Сравнительный анализ результатов сдачи экзаменов выпускниками гимназии с</w:t>
      </w:r>
      <w:r w:rsidR="00D0699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D14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средним баллом по городу Краснодару</w:t>
      </w:r>
    </w:p>
    <w:tbl>
      <w:tblPr>
        <w:tblStyle w:val="a4"/>
        <w:tblW w:w="0" w:type="auto"/>
        <w:tblLook w:val="04A0"/>
      </w:tblPr>
      <w:tblGrid>
        <w:gridCol w:w="3332"/>
        <w:gridCol w:w="3332"/>
        <w:gridCol w:w="3332"/>
      </w:tblGrid>
      <w:tr w:rsidR="00D1471B" w:rsidTr="00D1471B">
        <w:tc>
          <w:tcPr>
            <w:tcW w:w="3332" w:type="dxa"/>
          </w:tcPr>
          <w:p w:rsidR="00D1471B" w:rsidRDefault="00D1471B" w:rsidP="00D147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332" w:type="dxa"/>
          </w:tcPr>
          <w:p w:rsidR="00D1471B" w:rsidRDefault="00D1471B" w:rsidP="00D147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 по гимназии</w:t>
            </w:r>
          </w:p>
        </w:tc>
        <w:tc>
          <w:tcPr>
            <w:tcW w:w="3332" w:type="dxa"/>
          </w:tcPr>
          <w:p w:rsidR="00D1471B" w:rsidRDefault="00D1471B" w:rsidP="00D147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 по городу Краснодару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29,7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D1471B" w:rsidTr="00D1471B"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3332" w:type="dxa"/>
          </w:tcPr>
          <w:p w:rsidR="00D1471B" w:rsidRDefault="00D1471B" w:rsidP="00D147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57,5</w:t>
            </w:r>
          </w:p>
        </w:tc>
      </w:tr>
    </w:tbl>
    <w:p w:rsidR="00412783" w:rsidRDefault="00412783" w:rsidP="0041278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1471B" w:rsidRPr="00D1471B" w:rsidRDefault="00412783" w:rsidP="0041278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Анализируя представленные данные, можно сделать вывод, что по всем предметам, исключая химию и биологию, результаты в 2019 выше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среднегородских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86B" w:rsidRDefault="0098686B" w:rsidP="0098686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201</w:t>
      </w:r>
      <w:r w:rsidR="000C791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0C791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98686B" w:rsidRDefault="0098686B" w:rsidP="0098686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план подготовки к ОГЭ выпускников 201</w:t>
      </w:r>
      <w:r w:rsidR="000C79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C79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года.</w:t>
      </w:r>
    </w:p>
    <w:p w:rsidR="0098686B" w:rsidRDefault="0098686B" w:rsidP="0098686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</w:t>
      </w:r>
    </w:p>
    <w:p w:rsidR="0098686B" w:rsidRDefault="0098686B" w:rsidP="0098686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 обеспечивать базовые знания, продолжить работу над повышением качества знаний учащихся на уроках через внедрение различных форм внеурочной предметной деятельности.</w:t>
      </w:r>
    </w:p>
    <w:p w:rsidR="0098686B" w:rsidRDefault="0098686B" w:rsidP="0098686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МО включить в план работы на 201</w:t>
      </w:r>
      <w:r w:rsidR="000C79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2C3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F65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вопросы подготовки к ОГЭ, анализ государственной итоговой аттестации 201</w:t>
      </w:r>
      <w:r w:rsidR="000C79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8686B" w:rsidRDefault="0098686B" w:rsidP="0098686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осуществлять своевременную и постоянную связь с родителями выпускников по информированию их о текущей успеваемости учащихся, о результатах КДР, посещаемости дополнительных занятий, выполнения домашних заданий, посылать им уведомления в случае неуспеваемости учащихся, предупреждать о невозможности допуска их детей к государственной итоговой аттестации в случае неуспеваемости по предметам.</w:t>
      </w:r>
    </w:p>
    <w:p w:rsidR="0098686B" w:rsidRDefault="0098686B" w:rsidP="0098686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и классным руководителям усилить разъяснительную работу  с учащимися и родителями по нормативным документам, процедуре проведения государственной итоговой аттестации,</w:t>
      </w:r>
      <w:r w:rsidR="002F653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собеседования по русскому языку.</w:t>
      </w:r>
    </w:p>
    <w:p w:rsidR="0098686B" w:rsidRDefault="0098686B" w:rsidP="0098686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С.Ф. Кидинова</w:t>
      </w:r>
    </w:p>
    <w:p w:rsidR="009B44C5" w:rsidRDefault="009B44C5"/>
    <w:sectPr w:rsidR="009B44C5" w:rsidSect="009868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983"/>
    <w:multiLevelType w:val="hybridMultilevel"/>
    <w:tmpl w:val="D856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A59C8"/>
    <w:multiLevelType w:val="multilevel"/>
    <w:tmpl w:val="337A18A6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6B"/>
    <w:rsid w:val="0001213A"/>
    <w:rsid w:val="000938FC"/>
    <w:rsid w:val="000C791D"/>
    <w:rsid w:val="00103054"/>
    <w:rsid w:val="00105394"/>
    <w:rsid w:val="001257E8"/>
    <w:rsid w:val="001340CE"/>
    <w:rsid w:val="00217B9D"/>
    <w:rsid w:val="002653E7"/>
    <w:rsid w:val="002B715E"/>
    <w:rsid w:val="002F2FD3"/>
    <w:rsid w:val="002F6530"/>
    <w:rsid w:val="00351171"/>
    <w:rsid w:val="00351241"/>
    <w:rsid w:val="00362CF0"/>
    <w:rsid w:val="003D2B74"/>
    <w:rsid w:val="003D6936"/>
    <w:rsid w:val="00412783"/>
    <w:rsid w:val="004B5986"/>
    <w:rsid w:val="0067764C"/>
    <w:rsid w:val="00680C71"/>
    <w:rsid w:val="00694E88"/>
    <w:rsid w:val="006C51E1"/>
    <w:rsid w:val="006D4CDD"/>
    <w:rsid w:val="00710C58"/>
    <w:rsid w:val="00785B0F"/>
    <w:rsid w:val="007B39A0"/>
    <w:rsid w:val="00836D74"/>
    <w:rsid w:val="008F3AC9"/>
    <w:rsid w:val="00963AFA"/>
    <w:rsid w:val="0098686B"/>
    <w:rsid w:val="009B44C5"/>
    <w:rsid w:val="009D1603"/>
    <w:rsid w:val="009D68A7"/>
    <w:rsid w:val="009E594A"/>
    <w:rsid w:val="00AE6005"/>
    <w:rsid w:val="00AF4002"/>
    <w:rsid w:val="00BA2C34"/>
    <w:rsid w:val="00CE235E"/>
    <w:rsid w:val="00D06996"/>
    <w:rsid w:val="00D1471B"/>
    <w:rsid w:val="00D37B2F"/>
    <w:rsid w:val="00D87B31"/>
    <w:rsid w:val="00E8362B"/>
    <w:rsid w:val="00EC216B"/>
    <w:rsid w:val="00F04201"/>
    <w:rsid w:val="00F7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5E"/>
    <w:pPr>
      <w:ind w:left="720"/>
      <w:contextualSpacing/>
    </w:pPr>
  </w:style>
  <w:style w:type="table" w:styleId="a4">
    <w:name w:val="Table Grid"/>
    <w:basedOn w:val="a1"/>
    <w:uiPriority w:val="59"/>
    <w:rsid w:val="00D14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A64D-CBCD-4D6E-8D36-2FB03A1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KidinovaSF</dc:creator>
  <cp:keywords/>
  <dc:description/>
  <cp:lastModifiedBy>KidinovaSF</cp:lastModifiedBy>
  <cp:revision>34</cp:revision>
  <cp:lastPrinted>2018-10-12T13:48:00Z</cp:lastPrinted>
  <dcterms:created xsi:type="dcterms:W3CDTF">2018-09-05T10:59:00Z</dcterms:created>
  <dcterms:modified xsi:type="dcterms:W3CDTF">2019-09-17T11:45:00Z</dcterms:modified>
</cp:coreProperties>
</file>